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181" w:rsidRPr="00DA0241" w:rsidRDefault="000C4F42" w:rsidP="00985FD5">
      <w:pPr>
        <w:rPr>
          <w:rFonts w:ascii="Arial" w:hAnsi="Arial" w:cs="Arial"/>
        </w:rPr>
      </w:pPr>
      <w:r w:rsidRPr="00985FD5">
        <w:rPr>
          <w:rFonts w:ascii="Arial" w:hAnsi="Arial" w:cs="Arial"/>
          <w:b/>
        </w:rPr>
        <w:t xml:space="preserve">1) </w:t>
      </w:r>
      <w:r w:rsidR="00472181" w:rsidRPr="00985FD5">
        <w:rPr>
          <w:rFonts w:ascii="Arial" w:hAnsi="Arial" w:cs="Arial"/>
          <w:b/>
        </w:rPr>
        <w:t>List all courses you still need</w:t>
      </w:r>
      <w:r w:rsidR="00472181" w:rsidRPr="00DA0241">
        <w:rPr>
          <w:rFonts w:ascii="Arial" w:hAnsi="Arial" w:cs="Arial"/>
        </w:rPr>
        <w:t xml:space="preserve"> (university, distribution, major including concentration, minor if applicable), use </w:t>
      </w:r>
      <w:r w:rsidR="00D71E36">
        <w:rPr>
          <w:rFonts w:ascii="Arial" w:hAnsi="Arial" w:cs="Arial"/>
        </w:rPr>
        <w:t>the degree audit for help.</w:t>
      </w:r>
      <w:r w:rsidR="00985FD5">
        <w:rPr>
          <w:rFonts w:ascii="Arial" w:hAnsi="Arial" w:cs="Arial"/>
        </w:rPr>
        <w:t xml:space="preserve"> </w:t>
      </w:r>
      <w:r w:rsidR="00DE128D" w:rsidRPr="00DA0241">
        <w:rPr>
          <w:rFonts w:ascii="Arial" w:hAnsi="Arial" w:cs="Arial"/>
        </w:rPr>
        <w:t>Use</w:t>
      </w:r>
      <w:r w:rsidR="00472181" w:rsidRPr="00DA0241">
        <w:rPr>
          <w:rFonts w:ascii="Arial" w:hAnsi="Arial" w:cs="Arial"/>
        </w:rPr>
        <w:t xml:space="preserve"> info on past semester to see when the courses are most likely offered (</w:t>
      </w:r>
      <w:proofErr w:type="gramStart"/>
      <w:r w:rsidR="00472181" w:rsidRPr="00DA0241">
        <w:rPr>
          <w:rFonts w:ascii="Arial" w:hAnsi="Arial" w:cs="Arial"/>
        </w:rPr>
        <w:t>Spring</w:t>
      </w:r>
      <w:proofErr w:type="gramEnd"/>
      <w:r w:rsidR="00472181" w:rsidRPr="00DA0241">
        <w:rPr>
          <w:rFonts w:ascii="Arial" w:hAnsi="Arial" w:cs="Arial"/>
        </w:rPr>
        <w:t xml:space="preserve"> vs. Fall) </w:t>
      </w:r>
    </w:p>
    <w:p w:rsidR="00472181" w:rsidRDefault="00985FD5" w:rsidP="00472181">
      <w:pPr>
        <w:spacing w:after="0" w:line="240" w:lineRule="auto"/>
        <w:rPr>
          <w:rFonts w:ascii="Arial" w:hAnsi="Arial" w:cs="Arial"/>
        </w:rPr>
      </w:pPr>
      <w:hyperlink r:id="rId5" w:history="1">
        <w:r w:rsidR="00472181" w:rsidRPr="00DA0241">
          <w:rPr>
            <w:rStyle w:val="Hyperlink"/>
            <w:rFonts w:ascii="Arial" w:hAnsi="Arial" w:cs="Arial"/>
          </w:rPr>
          <w:t>https://giraffe.uvm.edu/~rgweb/batch/enrollment/enrollment_tab.html</w:t>
        </w:r>
      </w:hyperlink>
      <w:r w:rsidR="00472181" w:rsidRPr="00DA0241">
        <w:rPr>
          <w:rFonts w:ascii="Arial" w:hAnsi="Arial" w:cs="Arial"/>
        </w:rPr>
        <w:t xml:space="preserve">. </w:t>
      </w:r>
      <w:r>
        <w:rPr>
          <w:rFonts w:ascii="Arial" w:hAnsi="Arial" w:cs="Arial"/>
        </w:rPr>
        <w:t>Also, c</w:t>
      </w:r>
      <w:r w:rsidR="00D71E36">
        <w:rPr>
          <w:rFonts w:ascii="Arial" w:hAnsi="Arial" w:cs="Arial"/>
        </w:rPr>
        <w:t>heck each of the courses for prerequisites. Simply google the course number.</w:t>
      </w:r>
    </w:p>
    <w:p w:rsidR="00D71E36" w:rsidRPr="00DA0241" w:rsidRDefault="00D71E36" w:rsidP="00472181">
      <w:pPr>
        <w:spacing w:after="0" w:line="240" w:lineRule="auto"/>
        <w:rPr>
          <w:rFonts w:ascii="Arial" w:hAnsi="Arial" w:cs="Arial"/>
        </w:rPr>
      </w:pPr>
    </w:p>
    <w:tbl>
      <w:tblPr>
        <w:tblStyle w:val="TableGrid"/>
        <w:tblpPr w:leftFromText="180" w:rightFromText="180" w:vertAnchor="text" w:horzAnchor="margin" w:tblpY="75"/>
        <w:tblW w:w="9676" w:type="dxa"/>
        <w:tblLook w:val="04A0" w:firstRow="1" w:lastRow="0" w:firstColumn="1" w:lastColumn="0" w:noHBand="0" w:noVBand="1"/>
      </w:tblPr>
      <w:tblGrid>
        <w:gridCol w:w="2419"/>
        <w:gridCol w:w="2419"/>
        <w:gridCol w:w="2419"/>
        <w:gridCol w:w="2419"/>
      </w:tblGrid>
      <w:tr w:rsidR="00D71E36" w:rsidTr="00D71E36">
        <w:trPr>
          <w:trHeight w:val="239"/>
        </w:trPr>
        <w:tc>
          <w:tcPr>
            <w:tcW w:w="2419" w:type="dxa"/>
          </w:tcPr>
          <w:p w:rsidR="00D71E36" w:rsidRDefault="00D71E36" w:rsidP="00D71E36">
            <w:pPr>
              <w:rPr>
                <w:rFonts w:ascii="Arial" w:hAnsi="Arial" w:cs="Arial"/>
              </w:rPr>
            </w:pPr>
            <w:r>
              <w:rPr>
                <w:rFonts w:ascii="Arial" w:hAnsi="Arial" w:cs="Arial"/>
              </w:rPr>
              <w:t>Spring course number</w:t>
            </w:r>
          </w:p>
        </w:tc>
        <w:tc>
          <w:tcPr>
            <w:tcW w:w="2419" w:type="dxa"/>
          </w:tcPr>
          <w:p w:rsidR="00D71E36" w:rsidRDefault="00D71E36" w:rsidP="00D71E36">
            <w:pPr>
              <w:rPr>
                <w:rFonts w:ascii="Arial" w:hAnsi="Arial" w:cs="Arial"/>
              </w:rPr>
            </w:pPr>
            <w:r>
              <w:rPr>
                <w:rFonts w:ascii="Arial" w:hAnsi="Arial" w:cs="Arial"/>
              </w:rPr>
              <w:t>Prerequisite</w:t>
            </w:r>
            <w:r>
              <w:rPr>
                <w:rFonts w:ascii="Arial" w:hAnsi="Arial" w:cs="Arial"/>
              </w:rPr>
              <w:t>*</w:t>
            </w:r>
          </w:p>
        </w:tc>
        <w:tc>
          <w:tcPr>
            <w:tcW w:w="2419" w:type="dxa"/>
          </w:tcPr>
          <w:p w:rsidR="00D71E36" w:rsidRDefault="00D71E36" w:rsidP="00D71E36">
            <w:pPr>
              <w:rPr>
                <w:rFonts w:ascii="Arial" w:hAnsi="Arial" w:cs="Arial"/>
              </w:rPr>
            </w:pPr>
            <w:r>
              <w:rPr>
                <w:rFonts w:ascii="Arial" w:hAnsi="Arial" w:cs="Arial"/>
              </w:rPr>
              <w:t>Fall course number</w:t>
            </w:r>
          </w:p>
        </w:tc>
        <w:tc>
          <w:tcPr>
            <w:tcW w:w="2419" w:type="dxa"/>
          </w:tcPr>
          <w:p w:rsidR="00D71E36" w:rsidRDefault="00D71E36" w:rsidP="00D71E36">
            <w:pPr>
              <w:rPr>
                <w:rFonts w:ascii="Arial" w:hAnsi="Arial" w:cs="Arial"/>
              </w:rPr>
            </w:pPr>
            <w:r>
              <w:rPr>
                <w:rFonts w:ascii="Arial" w:hAnsi="Arial" w:cs="Arial"/>
              </w:rPr>
              <w:t>Prerequisite</w:t>
            </w:r>
          </w:p>
        </w:tc>
      </w:tr>
      <w:tr w:rsidR="00D71E36" w:rsidTr="00D71E36">
        <w:trPr>
          <w:trHeight w:val="239"/>
        </w:trPr>
        <w:tc>
          <w:tcPr>
            <w:tcW w:w="2419" w:type="dxa"/>
          </w:tcPr>
          <w:p w:rsidR="00D71E36" w:rsidRDefault="00D71E36" w:rsidP="00D71E36">
            <w:pPr>
              <w:rPr>
                <w:rFonts w:ascii="Arial" w:hAnsi="Arial" w:cs="Arial"/>
              </w:rPr>
            </w:pPr>
          </w:p>
        </w:tc>
        <w:tc>
          <w:tcPr>
            <w:tcW w:w="2419" w:type="dxa"/>
          </w:tcPr>
          <w:p w:rsidR="00D71E36" w:rsidRDefault="00D71E36" w:rsidP="00D71E36">
            <w:pPr>
              <w:rPr>
                <w:rFonts w:ascii="Arial" w:hAnsi="Arial" w:cs="Arial"/>
              </w:rPr>
            </w:pPr>
          </w:p>
        </w:tc>
        <w:tc>
          <w:tcPr>
            <w:tcW w:w="2419" w:type="dxa"/>
          </w:tcPr>
          <w:p w:rsidR="00D71E36" w:rsidRDefault="00D71E36" w:rsidP="00D71E36">
            <w:pPr>
              <w:rPr>
                <w:rFonts w:ascii="Arial" w:hAnsi="Arial" w:cs="Arial"/>
              </w:rPr>
            </w:pPr>
          </w:p>
        </w:tc>
        <w:tc>
          <w:tcPr>
            <w:tcW w:w="2419" w:type="dxa"/>
          </w:tcPr>
          <w:p w:rsidR="00D71E36" w:rsidRDefault="00D71E36" w:rsidP="00D71E36">
            <w:pPr>
              <w:rPr>
                <w:rFonts w:ascii="Arial" w:hAnsi="Arial" w:cs="Arial"/>
              </w:rPr>
            </w:pPr>
          </w:p>
        </w:tc>
      </w:tr>
      <w:tr w:rsidR="00D71E36" w:rsidTr="00D71E36">
        <w:trPr>
          <w:trHeight w:val="239"/>
        </w:trPr>
        <w:tc>
          <w:tcPr>
            <w:tcW w:w="2419" w:type="dxa"/>
          </w:tcPr>
          <w:p w:rsidR="00D71E36" w:rsidRDefault="00D71E36" w:rsidP="00D71E36">
            <w:pPr>
              <w:rPr>
                <w:rFonts w:ascii="Arial" w:hAnsi="Arial" w:cs="Arial"/>
              </w:rPr>
            </w:pPr>
          </w:p>
        </w:tc>
        <w:tc>
          <w:tcPr>
            <w:tcW w:w="2419" w:type="dxa"/>
          </w:tcPr>
          <w:p w:rsidR="00D71E36" w:rsidRDefault="00D71E36" w:rsidP="00D71E36">
            <w:pPr>
              <w:rPr>
                <w:rFonts w:ascii="Arial" w:hAnsi="Arial" w:cs="Arial"/>
              </w:rPr>
            </w:pPr>
          </w:p>
        </w:tc>
        <w:tc>
          <w:tcPr>
            <w:tcW w:w="2419" w:type="dxa"/>
          </w:tcPr>
          <w:p w:rsidR="00D71E36" w:rsidRDefault="00D71E36" w:rsidP="00D71E36">
            <w:pPr>
              <w:rPr>
                <w:rFonts w:ascii="Arial" w:hAnsi="Arial" w:cs="Arial"/>
              </w:rPr>
            </w:pPr>
          </w:p>
        </w:tc>
        <w:tc>
          <w:tcPr>
            <w:tcW w:w="2419" w:type="dxa"/>
          </w:tcPr>
          <w:p w:rsidR="00D71E36" w:rsidRDefault="00D71E36" w:rsidP="00D71E36">
            <w:pPr>
              <w:rPr>
                <w:rFonts w:ascii="Arial" w:hAnsi="Arial" w:cs="Arial"/>
              </w:rPr>
            </w:pPr>
          </w:p>
        </w:tc>
      </w:tr>
      <w:tr w:rsidR="00D71E36" w:rsidTr="00D71E36">
        <w:trPr>
          <w:trHeight w:val="239"/>
        </w:trPr>
        <w:tc>
          <w:tcPr>
            <w:tcW w:w="2419" w:type="dxa"/>
          </w:tcPr>
          <w:p w:rsidR="00D71E36" w:rsidRDefault="00D71E36" w:rsidP="00D71E36">
            <w:pPr>
              <w:rPr>
                <w:rFonts w:ascii="Arial" w:hAnsi="Arial" w:cs="Arial"/>
              </w:rPr>
            </w:pPr>
          </w:p>
        </w:tc>
        <w:tc>
          <w:tcPr>
            <w:tcW w:w="2419" w:type="dxa"/>
          </w:tcPr>
          <w:p w:rsidR="00D71E36" w:rsidRDefault="00D71E36" w:rsidP="00D71E36">
            <w:pPr>
              <w:rPr>
                <w:rFonts w:ascii="Arial" w:hAnsi="Arial" w:cs="Arial"/>
              </w:rPr>
            </w:pPr>
          </w:p>
        </w:tc>
        <w:tc>
          <w:tcPr>
            <w:tcW w:w="2419" w:type="dxa"/>
          </w:tcPr>
          <w:p w:rsidR="00D71E36" w:rsidRDefault="00D71E36" w:rsidP="00D71E36">
            <w:pPr>
              <w:rPr>
                <w:rFonts w:ascii="Arial" w:hAnsi="Arial" w:cs="Arial"/>
              </w:rPr>
            </w:pPr>
          </w:p>
        </w:tc>
        <w:tc>
          <w:tcPr>
            <w:tcW w:w="2419" w:type="dxa"/>
          </w:tcPr>
          <w:p w:rsidR="00D71E36" w:rsidRDefault="00D71E36" w:rsidP="00D71E36">
            <w:pPr>
              <w:rPr>
                <w:rFonts w:ascii="Arial" w:hAnsi="Arial" w:cs="Arial"/>
              </w:rPr>
            </w:pPr>
          </w:p>
        </w:tc>
      </w:tr>
      <w:tr w:rsidR="00D71E36" w:rsidTr="00D71E36">
        <w:trPr>
          <w:trHeight w:val="239"/>
        </w:trPr>
        <w:tc>
          <w:tcPr>
            <w:tcW w:w="2419" w:type="dxa"/>
          </w:tcPr>
          <w:p w:rsidR="00D71E36" w:rsidRDefault="00D71E36" w:rsidP="00D71E36">
            <w:pPr>
              <w:rPr>
                <w:rFonts w:ascii="Arial" w:hAnsi="Arial" w:cs="Arial"/>
              </w:rPr>
            </w:pPr>
          </w:p>
        </w:tc>
        <w:tc>
          <w:tcPr>
            <w:tcW w:w="2419" w:type="dxa"/>
          </w:tcPr>
          <w:p w:rsidR="00D71E36" w:rsidRDefault="00D71E36" w:rsidP="00D71E36">
            <w:pPr>
              <w:rPr>
                <w:rFonts w:ascii="Arial" w:hAnsi="Arial" w:cs="Arial"/>
              </w:rPr>
            </w:pPr>
          </w:p>
        </w:tc>
        <w:tc>
          <w:tcPr>
            <w:tcW w:w="2419" w:type="dxa"/>
          </w:tcPr>
          <w:p w:rsidR="00D71E36" w:rsidRDefault="00D71E36" w:rsidP="00D71E36">
            <w:pPr>
              <w:rPr>
                <w:rFonts w:ascii="Arial" w:hAnsi="Arial" w:cs="Arial"/>
              </w:rPr>
            </w:pPr>
          </w:p>
        </w:tc>
        <w:tc>
          <w:tcPr>
            <w:tcW w:w="2419" w:type="dxa"/>
          </w:tcPr>
          <w:p w:rsidR="00D71E36" w:rsidRDefault="00D71E36" w:rsidP="00D71E36">
            <w:pPr>
              <w:rPr>
                <w:rFonts w:ascii="Arial" w:hAnsi="Arial" w:cs="Arial"/>
              </w:rPr>
            </w:pPr>
          </w:p>
        </w:tc>
      </w:tr>
      <w:tr w:rsidR="00985FD5" w:rsidTr="00D71E36">
        <w:trPr>
          <w:trHeight w:val="239"/>
        </w:trPr>
        <w:tc>
          <w:tcPr>
            <w:tcW w:w="2419" w:type="dxa"/>
          </w:tcPr>
          <w:p w:rsidR="00985FD5" w:rsidRDefault="00985FD5" w:rsidP="00D71E36">
            <w:pPr>
              <w:rPr>
                <w:rFonts w:ascii="Arial" w:hAnsi="Arial" w:cs="Arial"/>
              </w:rPr>
            </w:pPr>
          </w:p>
        </w:tc>
        <w:tc>
          <w:tcPr>
            <w:tcW w:w="2419" w:type="dxa"/>
          </w:tcPr>
          <w:p w:rsidR="00985FD5" w:rsidRDefault="00985FD5" w:rsidP="00D71E36">
            <w:pPr>
              <w:rPr>
                <w:rFonts w:ascii="Arial" w:hAnsi="Arial" w:cs="Arial"/>
              </w:rPr>
            </w:pPr>
          </w:p>
        </w:tc>
        <w:tc>
          <w:tcPr>
            <w:tcW w:w="2419" w:type="dxa"/>
          </w:tcPr>
          <w:p w:rsidR="00985FD5" w:rsidRDefault="00985FD5" w:rsidP="00D71E36">
            <w:pPr>
              <w:rPr>
                <w:rFonts w:ascii="Arial" w:hAnsi="Arial" w:cs="Arial"/>
              </w:rPr>
            </w:pPr>
          </w:p>
        </w:tc>
        <w:tc>
          <w:tcPr>
            <w:tcW w:w="2419" w:type="dxa"/>
          </w:tcPr>
          <w:p w:rsidR="00985FD5" w:rsidRDefault="00985FD5" w:rsidP="00D71E36">
            <w:pPr>
              <w:rPr>
                <w:rFonts w:ascii="Arial" w:hAnsi="Arial" w:cs="Arial"/>
              </w:rPr>
            </w:pPr>
          </w:p>
        </w:tc>
      </w:tr>
      <w:tr w:rsidR="00985FD5" w:rsidTr="00D71E36">
        <w:trPr>
          <w:trHeight w:val="239"/>
        </w:trPr>
        <w:tc>
          <w:tcPr>
            <w:tcW w:w="2419" w:type="dxa"/>
          </w:tcPr>
          <w:p w:rsidR="00985FD5" w:rsidRDefault="00985FD5" w:rsidP="00D71E36">
            <w:pPr>
              <w:rPr>
                <w:rFonts w:ascii="Arial" w:hAnsi="Arial" w:cs="Arial"/>
              </w:rPr>
            </w:pPr>
          </w:p>
        </w:tc>
        <w:tc>
          <w:tcPr>
            <w:tcW w:w="2419" w:type="dxa"/>
          </w:tcPr>
          <w:p w:rsidR="00985FD5" w:rsidRDefault="00985FD5" w:rsidP="00D71E36">
            <w:pPr>
              <w:rPr>
                <w:rFonts w:ascii="Arial" w:hAnsi="Arial" w:cs="Arial"/>
              </w:rPr>
            </w:pPr>
          </w:p>
        </w:tc>
        <w:tc>
          <w:tcPr>
            <w:tcW w:w="2419" w:type="dxa"/>
          </w:tcPr>
          <w:p w:rsidR="00985FD5" w:rsidRDefault="00985FD5" w:rsidP="00D71E36">
            <w:pPr>
              <w:rPr>
                <w:rFonts w:ascii="Arial" w:hAnsi="Arial" w:cs="Arial"/>
              </w:rPr>
            </w:pPr>
          </w:p>
        </w:tc>
        <w:tc>
          <w:tcPr>
            <w:tcW w:w="2419" w:type="dxa"/>
          </w:tcPr>
          <w:p w:rsidR="00985FD5" w:rsidRDefault="00985FD5" w:rsidP="00D71E36">
            <w:pPr>
              <w:rPr>
                <w:rFonts w:ascii="Arial" w:hAnsi="Arial" w:cs="Arial"/>
              </w:rPr>
            </w:pPr>
          </w:p>
        </w:tc>
      </w:tr>
      <w:tr w:rsidR="00985FD5" w:rsidTr="00D71E36">
        <w:trPr>
          <w:trHeight w:val="239"/>
        </w:trPr>
        <w:tc>
          <w:tcPr>
            <w:tcW w:w="2419" w:type="dxa"/>
          </w:tcPr>
          <w:p w:rsidR="00985FD5" w:rsidRDefault="00985FD5" w:rsidP="00D71E36">
            <w:pPr>
              <w:rPr>
                <w:rFonts w:ascii="Arial" w:hAnsi="Arial" w:cs="Arial"/>
              </w:rPr>
            </w:pPr>
          </w:p>
        </w:tc>
        <w:tc>
          <w:tcPr>
            <w:tcW w:w="2419" w:type="dxa"/>
          </w:tcPr>
          <w:p w:rsidR="00985FD5" w:rsidRDefault="00985FD5" w:rsidP="00D71E36">
            <w:pPr>
              <w:rPr>
                <w:rFonts w:ascii="Arial" w:hAnsi="Arial" w:cs="Arial"/>
              </w:rPr>
            </w:pPr>
          </w:p>
        </w:tc>
        <w:tc>
          <w:tcPr>
            <w:tcW w:w="2419" w:type="dxa"/>
          </w:tcPr>
          <w:p w:rsidR="00985FD5" w:rsidRDefault="00985FD5" w:rsidP="00D71E36">
            <w:pPr>
              <w:rPr>
                <w:rFonts w:ascii="Arial" w:hAnsi="Arial" w:cs="Arial"/>
              </w:rPr>
            </w:pPr>
          </w:p>
        </w:tc>
        <w:tc>
          <w:tcPr>
            <w:tcW w:w="2419" w:type="dxa"/>
          </w:tcPr>
          <w:p w:rsidR="00985FD5" w:rsidRDefault="00985FD5" w:rsidP="00D71E36">
            <w:pPr>
              <w:rPr>
                <w:rFonts w:ascii="Arial" w:hAnsi="Arial" w:cs="Arial"/>
              </w:rPr>
            </w:pPr>
          </w:p>
        </w:tc>
      </w:tr>
      <w:tr w:rsidR="00985FD5" w:rsidTr="00D71E36">
        <w:trPr>
          <w:trHeight w:val="239"/>
        </w:trPr>
        <w:tc>
          <w:tcPr>
            <w:tcW w:w="2419" w:type="dxa"/>
          </w:tcPr>
          <w:p w:rsidR="00985FD5" w:rsidRDefault="00985FD5" w:rsidP="00D71E36">
            <w:pPr>
              <w:rPr>
                <w:rFonts w:ascii="Arial" w:hAnsi="Arial" w:cs="Arial"/>
              </w:rPr>
            </w:pPr>
          </w:p>
        </w:tc>
        <w:tc>
          <w:tcPr>
            <w:tcW w:w="2419" w:type="dxa"/>
          </w:tcPr>
          <w:p w:rsidR="00985FD5" w:rsidRDefault="00985FD5" w:rsidP="00D71E36">
            <w:pPr>
              <w:rPr>
                <w:rFonts w:ascii="Arial" w:hAnsi="Arial" w:cs="Arial"/>
              </w:rPr>
            </w:pPr>
          </w:p>
        </w:tc>
        <w:tc>
          <w:tcPr>
            <w:tcW w:w="2419" w:type="dxa"/>
          </w:tcPr>
          <w:p w:rsidR="00985FD5" w:rsidRDefault="00985FD5" w:rsidP="00D71E36">
            <w:pPr>
              <w:rPr>
                <w:rFonts w:ascii="Arial" w:hAnsi="Arial" w:cs="Arial"/>
              </w:rPr>
            </w:pPr>
          </w:p>
        </w:tc>
        <w:tc>
          <w:tcPr>
            <w:tcW w:w="2419" w:type="dxa"/>
          </w:tcPr>
          <w:p w:rsidR="00985FD5" w:rsidRDefault="00985FD5" w:rsidP="00D71E36">
            <w:pPr>
              <w:rPr>
                <w:rFonts w:ascii="Arial" w:hAnsi="Arial" w:cs="Arial"/>
              </w:rPr>
            </w:pPr>
          </w:p>
        </w:tc>
      </w:tr>
      <w:tr w:rsidR="00985FD5" w:rsidTr="00D71E36">
        <w:trPr>
          <w:trHeight w:val="239"/>
        </w:trPr>
        <w:tc>
          <w:tcPr>
            <w:tcW w:w="2419" w:type="dxa"/>
          </w:tcPr>
          <w:p w:rsidR="00985FD5" w:rsidRDefault="00985FD5" w:rsidP="00D71E36">
            <w:pPr>
              <w:rPr>
                <w:rFonts w:ascii="Arial" w:hAnsi="Arial" w:cs="Arial"/>
              </w:rPr>
            </w:pPr>
          </w:p>
        </w:tc>
        <w:tc>
          <w:tcPr>
            <w:tcW w:w="2419" w:type="dxa"/>
          </w:tcPr>
          <w:p w:rsidR="00985FD5" w:rsidRDefault="00985FD5" w:rsidP="00D71E36">
            <w:pPr>
              <w:rPr>
                <w:rFonts w:ascii="Arial" w:hAnsi="Arial" w:cs="Arial"/>
              </w:rPr>
            </w:pPr>
          </w:p>
        </w:tc>
        <w:tc>
          <w:tcPr>
            <w:tcW w:w="2419" w:type="dxa"/>
          </w:tcPr>
          <w:p w:rsidR="00985FD5" w:rsidRDefault="00985FD5" w:rsidP="00D71E36">
            <w:pPr>
              <w:rPr>
                <w:rFonts w:ascii="Arial" w:hAnsi="Arial" w:cs="Arial"/>
              </w:rPr>
            </w:pPr>
          </w:p>
        </w:tc>
        <w:tc>
          <w:tcPr>
            <w:tcW w:w="2419" w:type="dxa"/>
          </w:tcPr>
          <w:p w:rsidR="00985FD5" w:rsidRDefault="00985FD5" w:rsidP="00D71E36">
            <w:pPr>
              <w:rPr>
                <w:rFonts w:ascii="Arial" w:hAnsi="Arial" w:cs="Arial"/>
              </w:rPr>
            </w:pPr>
          </w:p>
        </w:tc>
      </w:tr>
      <w:tr w:rsidR="00985FD5" w:rsidTr="00D71E36">
        <w:trPr>
          <w:trHeight w:val="239"/>
        </w:trPr>
        <w:tc>
          <w:tcPr>
            <w:tcW w:w="2419" w:type="dxa"/>
          </w:tcPr>
          <w:p w:rsidR="00985FD5" w:rsidRDefault="00985FD5" w:rsidP="00D71E36">
            <w:pPr>
              <w:rPr>
                <w:rFonts w:ascii="Arial" w:hAnsi="Arial" w:cs="Arial"/>
              </w:rPr>
            </w:pPr>
          </w:p>
        </w:tc>
        <w:tc>
          <w:tcPr>
            <w:tcW w:w="2419" w:type="dxa"/>
          </w:tcPr>
          <w:p w:rsidR="00985FD5" w:rsidRDefault="00985FD5" w:rsidP="00D71E36">
            <w:pPr>
              <w:rPr>
                <w:rFonts w:ascii="Arial" w:hAnsi="Arial" w:cs="Arial"/>
              </w:rPr>
            </w:pPr>
          </w:p>
        </w:tc>
        <w:tc>
          <w:tcPr>
            <w:tcW w:w="2419" w:type="dxa"/>
          </w:tcPr>
          <w:p w:rsidR="00985FD5" w:rsidRDefault="00985FD5" w:rsidP="00D71E36">
            <w:pPr>
              <w:rPr>
                <w:rFonts w:ascii="Arial" w:hAnsi="Arial" w:cs="Arial"/>
              </w:rPr>
            </w:pPr>
          </w:p>
        </w:tc>
        <w:tc>
          <w:tcPr>
            <w:tcW w:w="2419" w:type="dxa"/>
          </w:tcPr>
          <w:p w:rsidR="00985FD5" w:rsidRDefault="00985FD5" w:rsidP="00D71E36">
            <w:pPr>
              <w:rPr>
                <w:rFonts w:ascii="Arial" w:hAnsi="Arial" w:cs="Arial"/>
              </w:rPr>
            </w:pPr>
          </w:p>
        </w:tc>
      </w:tr>
      <w:tr w:rsidR="00D71E36" w:rsidTr="00D71E36">
        <w:trPr>
          <w:trHeight w:val="239"/>
        </w:trPr>
        <w:tc>
          <w:tcPr>
            <w:tcW w:w="2419" w:type="dxa"/>
          </w:tcPr>
          <w:p w:rsidR="00D71E36" w:rsidRDefault="00D71E36" w:rsidP="00D71E36">
            <w:pPr>
              <w:rPr>
                <w:rFonts w:ascii="Arial" w:hAnsi="Arial" w:cs="Arial"/>
              </w:rPr>
            </w:pPr>
          </w:p>
        </w:tc>
        <w:tc>
          <w:tcPr>
            <w:tcW w:w="2419" w:type="dxa"/>
          </w:tcPr>
          <w:p w:rsidR="00D71E36" w:rsidRDefault="00D71E36" w:rsidP="00D71E36">
            <w:pPr>
              <w:rPr>
                <w:rFonts w:ascii="Arial" w:hAnsi="Arial" w:cs="Arial"/>
              </w:rPr>
            </w:pPr>
          </w:p>
        </w:tc>
        <w:tc>
          <w:tcPr>
            <w:tcW w:w="2419" w:type="dxa"/>
          </w:tcPr>
          <w:p w:rsidR="00D71E36" w:rsidRDefault="00D71E36" w:rsidP="00D71E36">
            <w:pPr>
              <w:rPr>
                <w:rFonts w:ascii="Arial" w:hAnsi="Arial" w:cs="Arial"/>
              </w:rPr>
            </w:pPr>
          </w:p>
        </w:tc>
        <w:tc>
          <w:tcPr>
            <w:tcW w:w="2419" w:type="dxa"/>
          </w:tcPr>
          <w:p w:rsidR="00D71E36" w:rsidRDefault="00D71E36" w:rsidP="00D71E36">
            <w:pPr>
              <w:rPr>
                <w:rFonts w:ascii="Arial" w:hAnsi="Arial" w:cs="Arial"/>
              </w:rPr>
            </w:pPr>
          </w:p>
        </w:tc>
      </w:tr>
      <w:tr w:rsidR="00D71E36" w:rsidTr="00D71E36">
        <w:trPr>
          <w:trHeight w:val="239"/>
        </w:trPr>
        <w:tc>
          <w:tcPr>
            <w:tcW w:w="2419" w:type="dxa"/>
          </w:tcPr>
          <w:p w:rsidR="00D71E36" w:rsidRDefault="00D71E36" w:rsidP="00D71E36">
            <w:pPr>
              <w:rPr>
                <w:rFonts w:ascii="Arial" w:hAnsi="Arial" w:cs="Arial"/>
              </w:rPr>
            </w:pPr>
          </w:p>
        </w:tc>
        <w:tc>
          <w:tcPr>
            <w:tcW w:w="2419" w:type="dxa"/>
          </w:tcPr>
          <w:p w:rsidR="00D71E36" w:rsidRDefault="00D71E36" w:rsidP="00D71E36">
            <w:pPr>
              <w:rPr>
                <w:rFonts w:ascii="Arial" w:hAnsi="Arial" w:cs="Arial"/>
              </w:rPr>
            </w:pPr>
          </w:p>
        </w:tc>
        <w:tc>
          <w:tcPr>
            <w:tcW w:w="2419" w:type="dxa"/>
          </w:tcPr>
          <w:p w:rsidR="00D71E36" w:rsidRDefault="00D71E36" w:rsidP="00D71E36">
            <w:pPr>
              <w:rPr>
                <w:rFonts w:ascii="Arial" w:hAnsi="Arial" w:cs="Arial"/>
              </w:rPr>
            </w:pPr>
          </w:p>
        </w:tc>
        <w:tc>
          <w:tcPr>
            <w:tcW w:w="2419" w:type="dxa"/>
          </w:tcPr>
          <w:p w:rsidR="00D71E36" w:rsidRDefault="00D71E36" w:rsidP="00D71E36">
            <w:pPr>
              <w:rPr>
                <w:rFonts w:ascii="Arial" w:hAnsi="Arial" w:cs="Arial"/>
              </w:rPr>
            </w:pPr>
          </w:p>
        </w:tc>
      </w:tr>
      <w:tr w:rsidR="00D71E36" w:rsidTr="00D71E36">
        <w:trPr>
          <w:trHeight w:val="239"/>
        </w:trPr>
        <w:tc>
          <w:tcPr>
            <w:tcW w:w="2419" w:type="dxa"/>
          </w:tcPr>
          <w:p w:rsidR="00D71E36" w:rsidRDefault="00D71E36" w:rsidP="00D71E36">
            <w:pPr>
              <w:rPr>
                <w:rFonts w:ascii="Arial" w:hAnsi="Arial" w:cs="Arial"/>
              </w:rPr>
            </w:pPr>
          </w:p>
        </w:tc>
        <w:tc>
          <w:tcPr>
            <w:tcW w:w="2419" w:type="dxa"/>
          </w:tcPr>
          <w:p w:rsidR="00D71E36" w:rsidRDefault="00D71E36" w:rsidP="00D71E36">
            <w:pPr>
              <w:rPr>
                <w:rFonts w:ascii="Arial" w:hAnsi="Arial" w:cs="Arial"/>
              </w:rPr>
            </w:pPr>
          </w:p>
        </w:tc>
        <w:tc>
          <w:tcPr>
            <w:tcW w:w="2419" w:type="dxa"/>
          </w:tcPr>
          <w:p w:rsidR="00D71E36" w:rsidRDefault="00D71E36" w:rsidP="00D71E36">
            <w:pPr>
              <w:rPr>
                <w:rFonts w:ascii="Arial" w:hAnsi="Arial" w:cs="Arial"/>
              </w:rPr>
            </w:pPr>
          </w:p>
        </w:tc>
        <w:tc>
          <w:tcPr>
            <w:tcW w:w="2419" w:type="dxa"/>
          </w:tcPr>
          <w:p w:rsidR="00D71E36" w:rsidRDefault="00D71E36" w:rsidP="00D71E36">
            <w:pPr>
              <w:rPr>
                <w:rFonts w:ascii="Arial" w:hAnsi="Arial" w:cs="Arial"/>
              </w:rPr>
            </w:pPr>
          </w:p>
        </w:tc>
      </w:tr>
    </w:tbl>
    <w:p w:rsidR="00472181" w:rsidRPr="00DA0241" w:rsidRDefault="00472181" w:rsidP="00472181">
      <w:pPr>
        <w:spacing w:after="0" w:line="240" w:lineRule="auto"/>
        <w:rPr>
          <w:rFonts w:ascii="Arial" w:hAnsi="Arial" w:cs="Arial"/>
        </w:rPr>
      </w:pPr>
    </w:p>
    <w:p w:rsidR="00D71E36" w:rsidRPr="00985FD5" w:rsidRDefault="00D71E36" w:rsidP="00D71E36">
      <w:pPr>
        <w:spacing w:after="0" w:line="240" w:lineRule="auto"/>
        <w:jc w:val="both"/>
        <w:rPr>
          <w:rFonts w:ascii="Arial" w:hAnsi="Arial" w:cs="Arial"/>
          <w:sz w:val="16"/>
          <w:szCs w:val="18"/>
        </w:rPr>
      </w:pPr>
      <w:r w:rsidRPr="00985FD5">
        <w:rPr>
          <w:rFonts w:ascii="Arial" w:hAnsi="Arial" w:cs="Arial"/>
          <w:sz w:val="16"/>
          <w:szCs w:val="18"/>
        </w:rPr>
        <w:t>*</w:t>
      </w:r>
      <w:r w:rsidRPr="00985FD5">
        <w:rPr>
          <w:rFonts w:ascii="Arial" w:hAnsi="Arial" w:cs="Arial"/>
          <w:sz w:val="16"/>
          <w:szCs w:val="18"/>
        </w:rPr>
        <w:t xml:space="preserve">Pay attention to prerequisites especially of focus track courses. E.g. WFB 224 is required for Cons. </w:t>
      </w:r>
      <w:proofErr w:type="spellStart"/>
      <w:r w:rsidRPr="00985FD5">
        <w:rPr>
          <w:rFonts w:ascii="Arial" w:hAnsi="Arial" w:cs="Arial"/>
          <w:sz w:val="16"/>
          <w:szCs w:val="18"/>
        </w:rPr>
        <w:t>Biol</w:t>
      </w:r>
      <w:proofErr w:type="spellEnd"/>
      <w:r w:rsidRPr="00985FD5">
        <w:rPr>
          <w:rFonts w:ascii="Arial" w:hAnsi="Arial" w:cs="Arial"/>
          <w:sz w:val="16"/>
          <w:szCs w:val="18"/>
        </w:rPr>
        <w:t xml:space="preserve"> and Biodiversity and has the prerequisites NR 103 or BCOR 102; BIOL 001 and 002, or PBIO 004, or BCOR 011 and BCOR 012. You cover most of this through your major, but maybe not BCOR 102 or NR 103. Note that NR 103 has NR001 as pre-</w:t>
      </w:r>
      <w:proofErr w:type="spellStart"/>
      <w:r w:rsidRPr="00985FD5">
        <w:rPr>
          <w:rFonts w:ascii="Arial" w:hAnsi="Arial" w:cs="Arial"/>
          <w:sz w:val="16"/>
          <w:szCs w:val="18"/>
        </w:rPr>
        <w:t>requ</w:t>
      </w:r>
      <w:proofErr w:type="spellEnd"/>
      <w:r w:rsidRPr="00985FD5">
        <w:rPr>
          <w:rFonts w:ascii="Arial" w:hAnsi="Arial" w:cs="Arial"/>
          <w:sz w:val="16"/>
          <w:szCs w:val="18"/>
        </w:rPr>
        <w:t>. You therefore need to know minimum a year in advance if you’d like to take this focus track so that you can add the prerequisite sequence.</w:t>
      </w:r>
    </w:p>
    <w:tbl>
      <w:tblPr>
        <w:tblStyle w:val="TableGrid"/>
        <w:tblpPr w:leftFromText="180" w:rightFromText="180" w:vertAnchor="page" w:horzAnchor="margin" w:tblpY="7981"/>
        <w:tblW w:w="0" w:type="auto"/>
        <w:tblLook w:val="04A0" w:firstRow="1" w:lastRow="0" w:firstColumn="1" w:lastColumn="0" w:noHBand="0" w:noVBand="1"/>
      </w:tblPr>
      <w:tblGrid>
        <w:gridCol w:w="2412"/>
        <w:gridCol w:w="2412"/>
      </w:tblGrid>
      <w:tr w:rsidR="00985FD5" w:rsidRPr="00DA0241" w:rsidTr="00985FD5">
        <w:trPr>
          <w:trHeight w:val="296"/>
        </w:trPr>
        <w:tc>
          <w:tcPr>
            <w:tcW w:w="2412" w:type="dxa"/>
          </w:tcPr>
          <w:p w:rsidR="00985FD5" w:rsidRPr="00DA0241" w:rsidRDefault="00985FD5" w:rsidP="00985FD5">
            <w:pPr>
              <w:rPr>
                <w:rFonts w:ascii="Arial" w:hAnsi="Arial" w:cs="Arial"/>
              </w:rPr>
            </w:pPr>
            <w:r>
              <w:rPr>
                <w:rFonts w:ascii="Arial" w:hAnsi="Arial" w:cs="Arial"/>
              </w:rPr>
              <w:t>Sophomore fall</w:t>
            </w:r>
          </w:p>
        </w:tc>
        <w:tc>
          <w:tcPr>
            <w:tcW w:w="2412" w:type="dxa"/>
          </w:tcPr>
          <w:p w:rsidR="00985FD5" w:rsidRPr="00DA0241" w:rsidRDefault="00985FD5" w:rsidP="00985FD5">
            <w:pPr>
              <w:rPr>
                <w:rFonts w:ascii="Arial" w:hAnsi="Arial" w:cs="Arial"/>
              </w:rPr>
            </w:pPr>
            <w:r>
              <w:rPr>
                <w:rFonts w:ascii="Arial" w:hAnsi="Arial" w:cs="Arial"/>
              </w:rPr>
              <w:t>Sophomore spring</w:t>
            </w:r>
          </w:p>
        </w:tc>
      </w:tr>
      <w:tr w:rsidR="00985FD5" w:rsidRPr="00DA0241" w:rsidTr="00985FD5">
        <w:trPr>
          <w:trHeight w:val="280"/>
        </w:trPr>
        <w:tc>
          <w:tcPr>
            <w:tcW w:w="2412" w:type="dxa"/>
          </w:tcPr>
          <w:p w:rsidR="00985FD5" w:rsidRPr="00DA0241" w:rsidRDefault="00985FD5" w:rsidP="00985FD5">
            <w:pPr>
              <w:rPr>
                <w:rFonts w:ascii="Arial" w:hAnsi="Arial" w:cs="Arial"/>
              </w:rPr>
            </w:pPr>
          </w:p>
        </w:tc>
        <w:tc>
          <w:tcPr>
            <w:tcW w:w="2412" w:type="dxa"/>
          </w:tcPr>
          <w:p w:rsidR="00985FD5" w:rsidRPr="00DA0241" w:rsidRDefault="00985FD5" w:rsidP="00985FD5">
            <w:pPr>
              <w:rPr>
                <w:rFonts w:ascii="Arial" w:hAnsi="Arial" w:cs="Arial"/>
              </w:rPr>
            </w:pPr>
          </w:p>
        </w:tc>
      </w:tr>
      <w:tr w:rsidR="00985FD5" w:rsidRPr="00DA0241" w:rsidTr="00985FD5">
        <w:trPr>
          <w:trHeight w:val="296"/>
        </w:trPr>
        <w:tc>
          <w:tcPr>
            <w:tcW w:w="2412" w:type="dxa"/>
          </w:tcPr>
          <w:p w:rsidR="00985FD5" w:rsidRPr="00DA0241" w:rsidRDefault="00985FD5" w:rsidP="00985FD5">
            <w:pPr>
              <w:rPr>
                <w:rFonts w:ascii="Arial" w:hAnsi="Arial" w:cs="Arial"/>
              </w:rPr>
            </w:pPr>
          </w:p>
        </w:tc>
        <w:tc>
          <w:tcPr>
            <w:tcW w:w="2412" w:type="dxa"/>
          </w:tcPr>
          <w:p w:rsidR="00985FD5" w:rsidRPr="00DA0241" w:rsidRDefault="00985FD5" w:rsidP="00985FD5">
            <w:pPr>
              <w:rPr>
                <w:rFonts w:ascii="Arial" w:hAnsi="Arial" w:cs="Arial"/>
              </w:rPr>
            </w:pPr>
          </w:p>
        </w:tc>
      </w:tr>
      <w:tr w:rsidR="00985FD5" w:rsidRPr="00DA0241" w:rsidTr="00985FD5">
        <w:trPr>
          <w:trHeight w:val="280"/>
        </w:trPr>
        <w:tc>
          <w:tcPr>
            <w:tcW w:w="2412" w:type="dxa"/>
          </w:tcPr>
          <w:p w:rsidR="00985FD5" w:rsidRPr="00DA0241" w:rsidRDefault="00985FD5" w:rsidP="00985FD5">
            <w:pPr>
              <w:rPr>
                <w:rFonts w:ascii="Arial" w:hAnsi="Arial" w:cs="Arial"/>
              </w:rPr>
            </w:pPr>
          </w:p>
        </w:tc>
        <w:tc>
          <w:tcPr>
            <w:tcW w:w="2412" w:type="dxa"/>
          </w:tcPr>
          <w:p w:rsidR="00985FD5" w:rsidRPr="00DA0241" w:rsidRDefault="00985FD5" w:rsidP="00985FD5">
            <w:pPr>
              <w:rPr>
                <w:rFonts w:ascii="Arial" w:hAnsi="Arial" w:cs="Arial"/>
              </w:rPr>
            </w:pPr>
          </w:p>
        </w:tc>
      </w:tr>
      <w:tr w:rsidR="00985FD5" w:rsidRPr="00DA0241" w:rsidTr="00985FD5">
        <w:trPr>
          <w:trHeight w:val="296"/>
        </w:trPr>
        <w:tc>
          <w:tcPr>
            <w:tcW w:w="2412" w:type="dxa"/>
          </w:tcPr>
          <w:p w:rsidR="00985FD5" w:rsidRPr="00DA0241" w:rsidRDefault="00985FD5" w:rsidP="00985FD5">
            <w:pPr>
              <w:rPr>
                <w:rFonts w:ascii="Arial" w:hAnsi="Arial" w:cs="Arial"/>
              </w:rPr>
            </w:pPr>
          </w:p>
        </w:tc>
        <w:tc>
          <w:tcPr>
            <w:tcW w:w="2412" w:type="dxa"/>
          </w:tcPr>
          <w:p w:rsidR="00985FD5" w:rsidRPr="00DA0241" w:rsidRDefault="00985FD5" w:rsidP="00985FD5">
            <w:pPr>
              <w:rPr>
                <w:rFonts w:ascii="Arial" w:hAnsi="Arial" w:cs="Arial"/>
              </w:rPr>
            </w:pPr>
          </w:p>
        </w:tc>
      </w:tr>
      <w:tr w:rsidR="00985FD5" w:rsidRPr="00DA0241" w:rsidTr="00985FD5">
        <w:trPr>
          <w:trHeight w:val="280"/>
        </w:trPr>
        <w:tc>
          <w:tcPr>
            <w:tcW w:w="2412" w:type="dxa"/>
          </w:tcPr>
          <w:p w:rsidR="00985FD5" w:rsidRPr="00DA0241" w:rsidRDefault="00985FD5" w:rsidP="00985FD5">
            <w:pPr>
              <w:rPr>
                <w:rFonts w:ascii="Arial" w:hAnsi="Arial" w:cs="Arial"/>
              </w:rPr>
            </w:pPr>
          </w:p>
        </w:tc>
        <w:tc>
          <w:tcPr>
            <w:tcW w:w="2412" w:type="dxa"/>
          </w:tcPr>
          <w:p w:rsidR="00985FD5" w:rsidRPr="00DA0241" w:rsidRDefault="00985FD5" w:rsidP="00985FD5">
            <w:pPr>
              <w:rPr>
                <w:rFonts w:ascii="Arial" w:hAnsi="Arial" w:cs="Arial"/>
              </w:rPr>
            </w:pPr>
          </w:p>
        </w:tc>
      </w:tr>
    </w:tbl>
    <w:p w:rsidR="000C4F42" w:rsidRPr="00DA0241" w:rsidRDefault="000C4F42" w:rsidP="00472181">
      <w:pPr>
        <w:spacing w:after="0" w:line="240" w:lineRule="auto"/>
        <w:rPr>
          <w:rFonts w:ascii="Arial" w:hAnsi="Arial" w:cs="Arial"/>
        </w:rPr>
      </w:pPr>
    </w:p>
    <w:p w:rsidR="00985FD5" w:rsidRDefault="00985FD5" w:rsidP="00472181">
      <w:pPr>
        <w:spacing w:after="0" w:line="240" w:lineRule="auto"/>
        <w:rPr>
          <w:rFonts w:ascii="Arial" w:hAnsi="Arial" w:cs="Arial"/>
          <w:sz w:val="20"/>
        </w:rPr>
      </w:pPr>
    </w:p>
    <w:p w:rsidR="00D71E36" w:rsidRDefault="00985FD5" w:rsidP="00472181">
      <w:pPr>
        <w:spacing w:after="0" w:line="240" w:lineRule="auto"/>
        <w:rPr>
          <w:rFonts w:ascii="Arial" w:hAnsi="Arial" w:cs="Arial"/>
          <w:sz w:val="20"/>
        </w:rPr>
      </w:pPr>
      <w:r w:rsidRPr="00985FD5">
        <w:rPr>
          <w:rFonts w:ascii="Arial" w:hAnsi="Arial" w:cs="Arial"/>
          <w:b/>
        </w:rPr>
        <w:t>2) Use the information above to plan ahead.</w:t>
      </w:r>
      <w:r w:rsidRPr="00985FD5">
        <w:rPr>
          <w:rFonts w:ascii="Arial" w:hAnsi="Arial" w:cs="Arial"/>
          <w:sz w:val="20"/>
        </w:rPr>
        <w:t xml:space="preserve"> Add your semester abroad</w:t>
      </w:r>
      <w:r>
        <w:rPr>
          <w:rFonts w:ascii="Arial" w:hAnsi="Arial" w:cs="Arial"/>
          <w:sz w:val="20"/>
        </w:rPr>
        <w:t xml:space="preserve"> and pay attention to fall vs. spring offerings and prerequisites.</w:t>
      </w:r>
    </w:p>
    <w:p w:rsidR="00985FD5" w:rsidRPr="00985FD5" w:rsidRDefault="00985FD5" w:rsidP="00472181">
      <w:pPr>
        <w:spacing w:after="0" w:line="240" w:lineRule="auto"/>
        <w:rPr>
          <w:rFonts w:ascii="Arial" w:hAnsi="Arial" w:cs="Arial"/>
          <w:sz w:val="20"/>
        </w:rPr>
      </w:pPr>
    </w:p>
    <w:p w:rsidR="00D71E36" w:rsidRPr="00DA0241" w:rsidRDefault="00D71E36" w:rsidP="00472181">
      <w:pPr>
        <w:spacing w:after="0" w:line="240" w:lineRule="auto"/>
        <w:rPr>
          <w:rFonts w:ascii="Arial" w:hAnsi="Arial" w:cs="Arial"/>
        </w:rPr>
      </w:pPr>
    </w:p>
    <w:p w:rsidR="000C4F42" w:rsidRPr="00DA0241" w:rsidRDefault="000C4F42" w:rsidP="00472181">
      <w:pPr>
        <w:spacing w:after="0" w:line="240" w:lineRule="auto"/>
        <w:rPr>
          <w:rFonts w:ascii="Arial" w:hAnsi="Arial" w:cs="Arial"/>
        </w:rPr>
      </w:pPr>
    </w:p>
    <w:p w:rsidR="000C4F42" w:rsidRPr="00DA0241" w:rsidRDefault="000C4F42" w:rsidP="00472181">
      <w:pPr>
        <w:spacing w:after="0" w:line="240" w:lineRule="auto"/>
        <w:rPr>
          <w:rFonts w:ascii="Arial" w:hAnsi="Arial" w:cs="Arial"/>
        </w:rPr>
      </w:pPr>
    </w:p>
    <w:p w:rsidR="00DA0241" w:rsidRPr="00DA0241" w:rsidRDefault="00DE128D">
      <w:pPr>
        <w:rPr>
          <w:rFonts w:ascii="Arial" w:hAnsi="Arial" w:cs="Arial"/>
        </w:rPr>
      </w:pPr>
      <w:bookmarkStart w:id="0" w:name="_GoBack"/>
      <w:bookmarkEnd w:id="0"/>
      <w:r w:rsidRPr="00DA0241">
        <w:rPr>
          <w:rFonts w:ascii="Arial" w:hAnsi="Arial" w:cs="Arial"/>
        </w:rPr>
        <w:t>S</w:t>
      </w:r>
      <w:r w:rsidR="00D71E36">
        <w:rPr>
          <w:rFonts w:ascii="Arial" w:hAnsi="Arial" w:cs="Arial"/>
        </w:rPr>
        <w:t>ummer:</w:t>
      </w:r>
    </w:p>
    <w:tbl>
      <w:tblPr>
        <w:tblStyle w:val="TableGrid"/>
        <w:tblW w:w="0" w:type="auto"/>
        <w:tblLook w:val="04A0" w:firstRow="1" w:lastRow="0" w:firstColumn="1" w:lastColumn="0" w:noHBand="0" w:noVBand="1"/>
      </w:tblPr>
      <w:tblGrid>
        <w:gridCol w:w="2435"/>
        <w:gridCol w:w="2435"/>
      </w:tblGrid>
      <w:tr w:rsidR="00D71E36" w:rsidRPr="00DA0241" w:rsidTr="00472181">
        <w:trPr>
          <w:trHeight w:val="263"/>
        </w:trPr>
        <w:tc>
          <w:tcPr>
            <w:tcW w:w="2435" w:type="dxa"/>
          </w:tcPr>
          <w:p w:rsidR="00D71E36" w:rsidRPr="00DA0241" w:rsidRDefault="00D71E36" w:rsidP="00D71E36">
            <w:pPr>
              <w:rPr>
                <w:rFonts w:ascii="Arial" w:hAnsi="Arial" w:cs="Arial"/>
              </w:rPr>
            </w:pPr>
            <w:r>
              <w:rPr>
                <w:rFonts w:ascii="Arial" w:hAnsi="Arial" w:cs="Arial"/>
              </w:rPr>
              <w:t>Junior</w:t>
            </w:r>
            <w:r>
              <w:rPr>
                <w:rFonts w:ascii="Arial" w:hAnsi="Arial" w:cs="Arial"/>
              </w:rPr>
              <w:t xml:space="preserve"> fall</w:t>
            </w:r>
          </w:p>
        </w:tc>
        <w:tc>
          <w:tcPr>
            <w:tcW w:w="2435" w:type="dxa"/>
          </w:tcPr>
          <w:p w:rsidR="00D71E36" w:rsidRPr="00DA0241" w:rsidRDefault="00D71E36" w:rsidP="00D71E36">
            <w:pPr>
              <w:rPr>
                <w:rFonts w:ascii="Arial" w:hAnsi="Arial" w:cs="Arial"/>
              </w:rPr>
            </w:pPr>
            <w:r>
              <w:rPr>
                <w:rFonts w:ascii="Arial" w:hAnsi="Arial" w:cs="Arial"/>
              </w:rPr>
              <w:t>Junior</w:t>
            </w:r>
            <w:r>
              <w:rPr>
                <w:rFonts w:ascii="Arial" w:hAnsi="Arial" w:cs="Arial"/>
              </w:rPr>
              <w:t xml:space="preserve"> spring</w:t>
            </w:r>
          </w:p>
        </w:tc>
      </w:tr>
      <w:tr w:rsidR="00472181" w:rsidRPr="00DA0241" w:rsidTr="00472181">
        <w:trPr>
          <w:trHeight w:val="249"/>
        </w:trPr>
        <w:tc>
          <w:tcPr>
            <w:tcW w:w="2435" w:type="dxa"/>
          </w:tcPr>
          <w:p w:rsidR="00472181" w:rsidRPr="00DA0241" w:rsidRDefault="00472181" w:rsidP="00BB6EA1">
            <w:pPr>
              <w:rPr>
                <w:rFonts w:ascii="Arial" w:hAnsi="Arial" w:cs="Arial"/>
              </w:rPr>
            </w:pPr>
          </w:p>
        </w:tc>
        <w:tc>
          <w:tcPr>
            <w:tcW w:w="2435" w:type="dxa"/>
          </w:tcPr>
          <w:p w:rsidR="00472181" w:rsidRPr="00DA0241" w:rsidRDefault="00472181" w:rsidP="00BB6EA1">
            <w:pPr>
              <w:rPr>
                <w:rFonts w:ascii="Arial" w:hAnsi="Arial" w:cs="Arial"/>
              </w:rPr>
            </w:pPr>
          </w:p>
        </w:tc>
      </w:tr>
      <w:tr w:rsidR="00472181" w:rsidRPr="00DA0241" w:rsidTr="00472181">
        <w:trPr>
          <w:trHeight w:val="263"/>
        </w:trPr>
        <w:tc>
          <w:tcPr>
            <w:tcW w:w="2435" w:type="dxa"/>
          </w:tcPr>
          <w:p w:rsidR="00472181" w:rsidRPr="00DA0241" w:rsidRDefault="00472181" w:rsidP="00BB6EA1">
            <w:pPr>
              <w:rPr>
                <w:rFonts w:ascii="Arial" w:hAnsi="Arial" w:cs="Arial"/>
              </w:rPr>
            </w:pPr>
          </w:p>
        </w:tc>
        <w:tc>
          <w:tcPr>
            <w:tcW w:w="2435" w:type="dxa"/>
          </w:tcPr>
          <w:p w:rsidR="00472181" w:rsidRPr="00DA0241" w:rsidRDefault="00472181" w:rsidP="00BB6EA1">
            <w:pPr>
              <w:rPr>
                <w:rFonts w:ascii="Arial" w:hAnsi="Arial" w:cs="Arial"/>
              </w:rPr>
            </w:pPr>
          </w:p>
        </w:tc>
      </w:tr>
      <w:tr w:rsidR="00472181" w:rsidRPr="00DA0241" w:rsidTr="00472181">
        <w:trPr>
          <w:trHeight w:val="249"/>
        </w:trPr>
        <w:tc>
          <w:tcPr>
            <w:tcW w:w="2435" w:type="dxa"/>
          </w:tcPr>
          <w:p w:rsidR="00472181" w:rsidRPr="00DA0241" w:rsidRDefault="00472181" w:rsidP="00BB6EA1">
            <w:pPr>
              <w:rPr>
                <w:rFonts w:ascii="Arial" w:hAnsi="Arial" w:cs="Arial"/>
              </w:rPr>
            </w:pPr>
          </w:p>
        </w:tc>
        <w:tc>
          <w:tcPr>
            <w:tcW w:w="2435" w:type="dxa"/>
          </w:tcPr>
          <w:p w:rsidR="00472181" w:rsidRPr="00DA0241" w:rsidRDefault="00472181" w:rsidP="00BB6EA1">
            <w:pPr>
              <w:rPr>
                <w:rFonts w:ascii="Arial" w:hAnsi="Arial" w:cs="Arial"/>
              </w:rPr>
            </w:pPr>
          </w:p>
        </w:tc>
      </w:tr>
      <w:tr w:rsidR="00472181" w:rsidRPr="00DA0241" w:rsidTr="00472181">
        <w:trPr>
          <w:trHeight w:val="263"/>
        </w:trPr>
        <w:tc>
          <w:tcPr>
            <w:tcW w:w="2435" w:type="dxa"/>
          </w:tcPr>
          <w:p w:rsidR="00472181" w:rsidRPr="00DA0241" w:rsidRDefault="00472181" w:rsidP="00BB6EA1">
            <w:pPr>
              <w:rPr>
                <w:rFonts w:ascii="Arial" w:hAnsi="Arial" w:cs="Arial"/>
              </w:rPr>
            </w:pPr>
          </w:p>
        </w:tc>
        <w:tc>
          <w:tcPr>
            <w:tcW w:w="2435" w:type="dxa"/>
          </w:tcPr>
          <w:p w:rsidR="00472181" w:rsidRPr="00DA0241" w:rsidRDefault="00472181" w:rsidP="00BB6EA1">
            <w:pPr>
              <w:rPr>
                <w:rFonts w:ascii="Arial" w:hAnsi="Arial" w:cs="Arial"/>
              </w:rPr>
            </w:pPr>
          </w:p>
        </w:tc>
      </w:tr>
      <w:tr w:rsidR="00472181" w:rsidRPr="00DA0241" w:rsidTr="00472181">
        <w:trPr>
          <w:trHeight w:val="249"/>
        </w:trPr>
        <w:tc>
          <w:tcPr>
            <w:tcW w:w="2435" w:type="dxa"/>
          </w:tcPr>
          <w:p w:rsidR="00472181" w:rsidRPr="00DA0241" w:rsidRDefault="00472181" w:rsidP="00BB6EA1">
            <w:pPr>
              <w:rPr>
                <w:rFonts w:ascii="Arial" w:hAnsi="Arial" w:cs="Arial"/>
              </w:rPr>
            </w:pPr>
          </w:p>
        </w:tc>
        <w:tc>
          <w:tcPr>
            <w:tcW w:w="2435" w:type="dxa"/>
          </w:tcPr>
          <w:p w:rsidR="00472181" w:rsidRPr="00DA0241" w:rsidRDefault="00472181" w:rsidP="00BB6EA1">
            <w:pPr>
              <w:rPr>
                <w:rFonts w:ascii="Arial" w:hAnsi="Arial" w:cs="Arial"/>
              </w:rPr>
            </w:pPr>
          </w:p>
        </w:tc>
      </w:tr>
    </w:tbl>
    <w:p w:rsidR="000C4F42" w:rsidRDefault="00D71E36" w:rsidP="000C4F42">
      <w:pPr>
        <w:rPr>
          <w:rFonts w:ascii="Arial" w:hAnsi="Arial" w:cs="Arial"/>
        </w:rPr>
      </w:pPr>
      <w:r>
        <w:rPr>
          <w:rFonts w:ascii="Arial" w:hAnsi="Arial" w:cs="Arial"/>
        </w:rPr>
        <w:t>Summer:</w:t>
      </w:r>
    </w:p>
    <w:tbl>
      <w:tblPr>
        <w:tblStyle w:val="TableGrid"/>
        <w:tblW w:w="0" w:type="auto"/>
        <w:tblLook w:val="04A0" w:firstRow="1" w:lastRow="0" w:firstColumn="1" w:lastColumn="0" w:noHBand="0" w:noVBand="1"/>
      </w:tblPr>
      <w:tblGrid>
        <w:gridCol w:w="2435"/>
        <w:gridCol w:w="2435"/>
      </w:tblGrid>
      <w:tr w:rsidR="00D71E36" w:rsidRPr="00DA0241" w:rsidTr="00C11CC4">
        <w:trPr>
          <w:trHeight w:val="263"/>
        </w:trPr>
        <w:tc>
          <w:tcPr>
            <w:tcW w:w="2435" w:type="dxa"/>
          </w:tcPr>
          <w:p w:rsidR="00D71E36" w:rsidRPr="00DA0241" w:rsidRDefault="00D71E36" w:rsidP="00C11CC4">
            <w:pPr>
              <w:rPr>
                <w:rFonts w:ascii="Arial" w:hAnsi="Arial" w:cs="Arial"/>
              </w:rPr>
            </w:pPr>
            <w:r>
              <w:rPr>
                <w:rFonts w:ascii="Arial" w:hAnsi="Arial" w:cs="Arial"/>
              </w:rPr>
              <w:t>Senior</w:t>
            </w:r>
            <w:r>
              <w:rPr>
                <w:rFonts w:ascii="Arial" w:hAnsi="Arial" w:cs="Arial"/>
              </w:rPr>
              <w:t xml:space="preserve"> fall</w:t>
            </w:r>
          </w:p>
        </w:tc>
        <w:tc>
          <w:tcPr>
            <w:tcW w:w="2435" w:type="dxa"/>
          </w:tcPr>
          <w:p w:rsidR="00D71E36" w:rsidRPr="00DA0241" w:rsidRDefault="00D71E36" w:rsidP="00C11CC4">
            <w:pPr>
              <w:rPr>
                <w:rFonts w:ascii="Arial" w:hAnsi="Arial" w:cs="Arial"/>
              </w:rPr>
            </w:pPr>
            <w:r>
              <w:rPr>
                <w:rFonts w:ascii="Arial" w:hAnsi="Arial" w:cs="Arial"/>
              </w:rPr>
              <w:t>Senior</w:t>
            </w:r>
            <w:r>
              <w:rPr>
                <w:rFonts w:ascii="Arial" w:hAnsi="Arial" w:cs="Arial"/>
              </w:rPr>
              <w:t xml:space="preserve"> spring</w:t>
            </w:r>
          </w:p>
        </w:tc>
      </w:tr>
      <w:tr w:rsidR="00D71E36" w:rsidRPr="00DA0241" w:rsidTr="00C11CC4">
        <w:trPr>
          <w:trHeight w:val="249"/>
        </w:trPr>
        <w:tc>
          <w:tcPr>
            <w:tcW w:w="2435" w:type="dxa"/>
          </w:tcPr>
          <w:p w:rsidR="00D71E36" w:rsidRPr="00DA0241" w:rsidRDefault="00D71E36" w:rsidP="00C11CC4">
            <w:pPr>
              <w:rPr>
                <w:rFonts w:ascii="Arial" w:hAnsi="Arial" w:cs="Arial"/>
              </w:rPr>
            </w:pPr>
          </w:p>
        </w:tc>
        <w:tc>
          <w:tcPr>
            <w:tcW w:w="2435" w:type="dxa"/>
          </w:tcPr>
          <w:p w:rsidR="00D71E36" w:rsidRPr="00DA0241" w:rsidRDefault="00D71E36" w:rsidP="00C11CC4">
            <w:pPr>
              <w:rPr>
                <w:rFonts w:ascii="Arial" w:hAnsi="Arial" w:cs="Arial"/>
              </w:rPr>
            </w:pPr>
          </w:p>
        </w:tc>
      </w:tr>
      <w:tr w:rsidR="00D71E36" w:rsidRPr="00DA0241" w:rsidTr="00C11CC4">
        <w:trPr>
          <w:trHeight w:val="263"/>
        </w:trPr>
        <w:tc>
          <w:tcPr>
            <w:tcW w:w="2435" w:type="dxa"/>
          </w:tcPr>
          <w:p w:rsidR="00D71E36" w:rsidRPr="00DA0241" w:rsidRDefault="00D71E36" w:rsidP="00C11CC4">
            <w:pPr>
              <w:rPr>
                <w:rFonts w:ascii="Arial" w:hAnsi="Arial" w:cs="Arial"/>
              </w:rPr>
            </w:pPr>
          </w:p>
        </w:tc>
        <w:tc>
          <w:tcPr>
            <w:tcW w:w="2435" w:type="dxa"/>
          </w:tcPr>
          <w:p w:rsidR="00D71E36" w:rsidRPr="00DA0241" w:rsidRDefault="00D71E36" w:rsidP="00C11CC4">
            <w:pPr>
              <w:rPr>
                <w:rFonts w:ascii="Arial" w:hAnsi="Arial" w:cs="Arial"/>
              </w:rPr>
            </w:pPr>
          </w:p>
        </w:tc>
      </w:tr>
      <w:tr w:rsidR="00D71E36" w:rsidRPr="00DA0241" w:rsidTr="00C11CC4">
        <w:trPr>
          <w:trHeight w:val="249"/>
        </w:trPr>
        <w:tc>
          <w:tcPr>
            <w:tcW w:w="2435" w:type="dxa"/>
          </w:tcPr>
          <w:p w:rsidR="00D71E36" w:rsidRPr="00DA0241" w:rsidRDefault="00D71E36" w:rsidP="00C11CC4">
            <w:pPr>
              <w:rPr>
                <w:rFonts w:ascii="Arial" w:hAnsi="Arial" w:cs="Arial"/>
              </w:rPr>
            </w:pPr>
          </w:p>
        </w:tc>
        <w:tc>
          <w:tcPr>
            <w:tcW w:w="2435" w:type="dxa"/>
          </w:tcPr>
          <w:p w:rsidR="00D71E36" w:rsidRPr="00DA0241" w:rsidRDefault="00D71E36" w:rsidP="00C11CC4">
            <w:pPr>
              <w:rPr>
                <w:rFonts w:ascii="Arial" w:hAnsi="Arial" w:cs="Arial"/>
              </w:rPr>
            </w:pPr>
          </w:p>
        </w:tc>
      </w:tr>
      <w:tr w:rsidR="00D71E36" w:rsidRPr="00DA0241" w:rsidTr="00C11CC4">
        <w:trPr>
          <w:trHeight w:val="263"/>
        </w:trPr>
        <w:tc>
          <w:tcPr>
            <w:tcW w:w="2435" w:type="dxa"/>
          </w:tcPr>
          <w:p w:rsidR="00D71E36" w:rsidRPr="00DA0241" w:rsidRDefault="00D71E36" w:rsidP="00C11CC4">
            <w:pPr>
              <w:rPr>
                <w:rFonts w:ascii="Arial" w:hAnsi="Arial" w:cs="Arial"/>
              </w:rPr>
            </w:pPr>
          </w:p>
        </w:tc>
        <w:tc>
          <w:tcPr>
            <w:tcW w:w="2435" w:type="dxa"/>
          </w:tcPr>
          <w:p w:rsidR="00D71E36" w:rsidRPr="00DA0241" w:rsidRDefault="00D71E36" w:rsidP="00C11CC4">
            <w:pPr>
              <w:rPr>
                <w:rFonts w:ascii="Arial" w:hAnsi="Arial" w:cs="Arial"/>
              </w:rPr>
            </w:pPr>
          </w:p>
        </w:tc>
      </w:tr>
      <w:tr w:rsidR="00D71E36" w:rsidRPr="00DA0241" w:rsidTr="00C11CC4">
        <w:trPr>
          <w:trHeight w:val="249"/>
        </w:trPr>
        <w:tc>
          <w:tcPr>
            <w:tcW w:w="2435" w:type="dxa"/>
          </w:tcPr>
          <w:p w:rsidR="00D71E36" w:rsidRPr="00DA0241" w:rsidRDefault="00D71E36" w:rsidP="00C11CC4">
            <w:pPr>
              <w:rPr>
                <w:rFonts w:ascii="Arial" w:hAnsi="Arial" w:cs="Arial"/>
              </w:rPr>
            </w:pPr>
          </w:p>
        </w:tc>
        <w:tc>
          <w:tcPr>
            <w:tcW w:w="2435" w:type="dxa"/>
          </w:tcPr>
          <w:p w:rsidR="00D71E36" w:rsidRPr="00DA0241" w:rsidRDefault="00D71E36" w:rsidP="00C11CC4">
            <w:pPr>
              <w:rPr>
                <w:rFonts w:ascii="Arial" w:hAnsi="Arial" w:cs="Arial"/>
              </w:rPr>
            </w:pPr>
          </w:p>
        </w:tc>
      </w:tr>
    </w:tbl>
    <w:p w:rsidR="00D71E36" w:rsidRPr="00DA0241" w:rsidRDefault="00D71E36" w:rsidP="00985FD5">
      <w:pPr>
        <w:rPr>
          <w:rFonts w:ascii="Arial" w:hAnsi="Arial" w:cs="Arial"/>
        </w:rPr>
      </w:pPr>
    </w:p>
    <w:sectPr w:rsidR="00D71E36" w:rsidRPr="00DA0241" w:rsidSect="000C4F42">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C7A5B"/>
    <w:multiLevelType w:val="hybridMultilevel"/>
    <w:tmpl w:val="7750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181"/>
    <w:rsid w:val="000C4F42"/>
    <w:rsid w:val="00226719"/>
    <w:rsid w:val="002B668F"/>
    <w:rsid w:val="00472181"/>
    <w:rsid w:val="00615329"/>
    <w:rsid w:val="00985FD5"/>
    <w:rsid w:val="00D71E36"/>
    <w:rsid w:val="00DA0241"/>
    <w:rsid w:val="00DC58A4"/>
    <w:rsid w:val="00DE1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1EC1"/>
  <w15:chartTrackingRefBased/>
  <w15:docId w15:val="{77F60833-4CA6-4A43-9F31-529215FF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2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181"/>
    <w:pPr>
      <w:ind w:left="720"/>
      <w:contextualSpacing/>
    </w:pPr>
  </w:style>
  <w:style w:type="character" w:styleId="Hyperlink">
    <w:name w:val="Hyperlink"/>
    <w:basedOn w:val="DefaultParagraphFont"/>
    <w:uiPriority w:val="99"/>
    <w:unhideWhenUsed/>
    <w:rsid w:val="004721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raffe.uvm.edu/~rgweb/batch/enrollment/enrollment_tab.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Perdrial</dc:creator>
  <cp:keywords/>
  <dc:description/>
  <cp:lastModifiedBy>Julia Perdrial</cp:lastModifiedBy>
  <cp:revision>5</cp:revision>
  <dcterms:created xsi:type="dcterms:W3CDTF">2018-01-29T20:28:00Z</dcterms:created>
  <dcterms:modified xsi:type="dcterms:W3CDTF">2018-04-08T21:02:00Z</dcterms:modified>
</cp:coreProperties>
</file>